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72" w:rsidRPr="00842472" w:rsidRDefault="00842472" w:rsidP="00842472">
      <w:pPr>
        <w:widowControl/>
        <w:shd w:val="clear" w:color="auto" w:fill="FFFFFF"/>
        <w:spacing w:line="84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6"/>
          <w:szCs w:val="36"/>
        </w:rPr>
      </w:pPr>
      <w:r w:rsidRPr="00842472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中共中央印发《关于加强和改进中央和国家机关党的建设的意见》</w:t>
      </w:r>
    </w:p>
    <w:p w:rsidR="00935B1F" w:rsidRDefault="00935B1F"/>
    <w:p w:rsidR="00842472" w:rsidRDefault="00AA252E">
      <w:pPr>
        <w:rPr>
          <w:sz w:val="30"/>
          <w:szCs w:val="30"/>
        </w:rPr>
      </w:pPr>
      <w:hyperlink r:id="rId6" w:history="1">
        <w:r w:rsidRPr="00A53CA4">
          <w:rPr>
            <w:rStyle w:val="a5"/>
            <w:sz w:val="30"/>
            <w:szCs w:val="30"/>
          </w:rPr>
          <w:t>http://www.gov.cn/zhengce/2019-03/28/content_5377892.htm</w:t>
        </w:r>
      </w:hyperlink>
    </w:p>
    <w:p w:rsidR="00AA252E" w:rsidRDefault="00AA252E">
      <w:pPr>
        <w:rPr>
          <w:sz w:val="30"/>
          <w:szCs w:val="30"/>
        </w:rPr>
      </w:pPr>
    </w:p>
    <w:p w:rsidR="00AA252E" w:rsidRDefault="00AA252E">
      <w:pPr>
        <w:rPr>
          <w:sz w:val="30"/>
          <w:szCs w:val="30"/>
        </w:rPr>
      </w:pPr>
      <w:hyperlink r:id="rId7" w:history="1">
        <w:r w:rsidRPr="00A53CA4">
          <w:rPr>
            <w:rStyle w:val="a5"/>
            <w:sz w:val="30"/>
            <w:szCs w:val="30"/>
          </w:rPr>
          <w:t>https://news.sina.com.cn/c/2019-03-28/doc-ihtxyzsm1320981.shtml</w:t>
        </w:r>
      </w:hyperlink>
    </w:p>
    <w:p w:rsidR="00AA252E" w:rsidRDefault="00AA252E">
      <w:pPr>
        <w:rPr>
          <w:sz w:val="30"/>
          <w:szCs w:val="30"/>
        </w:rPr>
      </w:pPr>
    </w:p>
    <w:p w:rsidR="00AA252E" w:rsidRPr="00842472" w:rsidRDefault="00AA252E">
      <w:pPr>
        <w:rPr>
          <w:sz w:val="30"/>
          <w:szCs w:val="30"/>
        </w:rPr>
      </w:pPr>
      <w:bookmarkStart w:id="0" w:name="_GoBack"/>
      <w:bookmarkEnd w:id="0"/>
    </w:p>
    <w:sectPr w:rsidR="00AA252E" w:rsidRPr="0084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13" w:rsidRDefault="007C0F13" w:rsidP="00842472">
      <w:r>
        <w:separator/>
      </w:r>
    </w:p>
  </w:endnote>
  <w:endnote w:type="continuationSeparator" w:id="0">
    <w:p w:rsidR="007C0F13" w:rsidRDefault="007C0F13" w:rsidP="0084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13" w:rsidRDefault="007C0F13" w:rsidP="00842472">
      <w:r>
        <w:separator/>
      </w:r>
    </w:p>
  </w:footnote>
  <w:footnote w:type="continuationSeparator" w:id="0">
    <w:p w:rsidR="007C0F13" w:rsidRDefault="007C0F13" w:rsidP="0084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75"/>
    <w:rsid w:val="007C0F13"/>
    <w:rsid w:val="007E79FE"/>
    <w:rsid w:val="00842472"/>
    <w:rsid w:val="00935B1F"/>
    <w:rsid w:val="00AA252E"/>
    <w:rsid w:val="00B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465935-5D86-435B-923B-3057064D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424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47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2472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AA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s.sina.com.cn/c/2019-03-28/doc-ihtxyzsm1320981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engce/2019-03/28/content_5377892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HP Inc.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273104272@qq.com</dc:creator>
  <cp:keywords/>
  <dc:description/>
  <cp:lastModifiedBy>273104272@qq.com</cp:lastModifiedBy>
  <cp:revision>3</cp:revision>
  <dcterms:created xsi:type="dcterms:W3CDTF">2019-06-11T02:34:00Z</dcterms:created>
  <dcterms:modified xsi:type="dcterms:W3CDTF">2019-06-11T02:36:00Z</dcterms:modified>
</cp:coreProperties>
</file>